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70A" w:rsidRPr="004B570A" w:rsidRDefault="004B570A" w:rsidP="004B570A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4B570A">
        <w:rPr>
          <w:rFonts w:cs="Arial"/>
          <w:b/>
          <w:color w:val="333333"/>
          <w:sz w:val="27"/>
          <w:szCs w:val="27"/>
        </w:rPr>
        <w:t>Услуги ПФР в электронном формате</w:t>
      </w:r>
    </w:p>
    <w:p w:rsidR="004B570A" w:rsidRDefault="004B570A" w:rsidP="004B570A">
      <w:pPr>
        <w:pStyle w:val="a3"/>
        <w:rPr>
          <w:rFonts w:ascii="Roboto" w:hAnsi="Roboto" w:cs="Helvetica"/>
          <w:color w:val="333333"/>
          <w:sz w:val="27"/>
          <w:szCs w:val="27"/>
        </w:rPr>
      </w:pPr>
    </w:p>
    <w:p w:rsidR="004B570A" w:rsidRDefault="004B570A" w:rsidP="004B570A">
      <w:pPr>
        <w:pStyle w:val="a3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133725" cy="2200275"/>
            <wp:effectExtent l="19050" t="0" r="9525" b="0"/>
            <wp:wrapSquare wrapText="bothSides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570A" w:rsidRDefault="004B570A" w:rsidP="004B570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Если вы </w:t>
      </w:r>
      <w:proofErr w:type="gramStart"/>
      <w:r>
        <w:rPr>
          <w:rFonts w:ascii="Roboto" w:hAnsi="Roboto" w:cs="Helvetica"/>
          <w:color w:val="333333"/>
          <w:sz w:val="27"/>
          <w:szCs w:val="27"/>
        </w:rPr>
        <w:t>планируете</w:t>
      </w:r>
      <w:proofErr w:type="gramEnd"/>
      <w:r>
        <w:rPr>
          <w:rFonts w:ascii="Roboto" w:hAnsi="Roboto" w:cs="Helvetica"/>
          <w:color w:val="333333"/>
          <w:sz w:val="27"/>
          <w:szCs w:val="27"/>
        </w:rPr>
        <w:t xml:space="preserve"> визит в Управление Пенсионного фонда, воспользуйтесь электронным сервисом ПФР - «Запись на прием», так вы  сэкономите время  и сможете выбрать удобную дату посещения.</w:t>
      </w:r>
    </w:p>
    <w:p w:rsidR="004B570A" w:rsidRDefault="004B570A" w:rsidP="004B570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Сервис доступен на официальном сайте ПФР в разделе «Электронные услуги» во вкладке «Запись на прием», где нужно выбрать тематику обращения и клиентскую службу. Если по каким-либо причинам вы не сможете подойти на прием по записи, то его следует отменить, либо перенести на другое время. Сделать это можно в разделе «Запись на прием», перейдя по ссылке «Отмена/изменение предварительной записи».</w:t>
      </w:r>
    </w:p>
    <w:p w:rsidR="004B570A" w:rsidRDefault="004B570A" w:rsidP="004B570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Воспользоваться «Записью на прием» вы можете без регистрации на портале государственных услуг так же, как и заказать справки и документы, направить обращение в ПФР, задать вопрос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онлайн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>, найти клиентскую службу, сформировать платежный документ или рассчитать свою будущую пенсию с помощью пенсионного калькулятора.</w:t>
      </w:r>
    </w:p>
    <w:p w:rsidR="004B570A" w:rsidRDefault="004B570A" w:rsidP="004B570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самостоятельной регистрации на портале ваша учётная запись будет иметь статус либо «Упрощенная», либо «Стандартная». Для получения всех государственных и муниципальных услуг в электронном виде требуется наличие «подтверждённой» учётной записи. Для этого надо прийти в один из Центров обслуживания (МФЦ) или в клиентскую службу ПФР или в почтовое отделение связи. Вся процедура займет буквально несколько минут, при себе обязательно нужно иметь паспорт.</w:t>
      </w:r>
    </w:p>
    <w:p w:rsidR="004B570A" w:rsidRDefault="004B570A" w:rsidP="004B570A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Проконсультироваться по данному вопросу можно по телефону клиентской службы (на правах отдела) 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районе: 8(85556)-2-57-86, 074</w:t>
      </w:r>
    </w:p>
    <w:p w:rsidR="00F70C60" w:rsidRDefault="00F70C60"/>
    <w:sectPr w:rsidR="00F70C60" w:rsidSect="00F7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70A"/>
    <w:rsid w:val="004B570A"/>
    <w:rsid w:val="00F7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70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5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72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2019-11-25T12:16:00Z</dcterms:created>
  <dcterms:modified xsi:type="dcterms:W3CDTF">2019-11-25T12:21:00Z</dcterms:modified>
</cp:coreProperties>
</file>